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Real-time Speech Processor</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project provides a real-time speech processing application that transcribes audio streams and files, detects predefined keywords, and provides instant alerts. It leverages Django for the backend API, Django Channels for WebSocket communication, Celery for asynchronous task processing, and Redis as the message broker and channel layer. OpenAI's Whisper API is used for audio transcription.</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Table of Contents</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hyperlink r:id="rId6">
        <w:r w:rsidDel="00000000" w:rsidR="00000000" w:rsidRPr="00000000">
          <w:rPr>
            <w:rFonts w:ascii="Google Sans Text" w:cs="Google Sans Text" w:eastAsia="Google Sans Text" w:hAnsi="Google Sans Text"/>
            <w:i w:val="0"/>
            <w:color w:val="0b57d0"/>
            <w:sz w:val="24"/>
            <w:szCs w:val="24"/>
            <w:u w:val="single"/>
            <w:rtl w:val="0"/>
          </w:rPr>
          <w:t xml:space="preserve">Architecture Overview</w:t>
        </w:r>
      </w:hyperlink>
      <w:r w:rsidDel="00000000" w:rsidR="00000000" w:rsidRPr="00000000">
        <w:rPr>
          <w:rtl w:val="0"/>
        </w:rPr>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hyperlink r:id="rId7">
        <w:r w:rsidDel="00000000" w:rsidR="00000000" w:rsidRPr="00000000">
          <w:rPr>
            <w:rFonts w:ascii="Google Sans Text" w:cs="Google Sans Text" w:eastAsia="Google Sans Text" w:hAnsi="Google Sans Text"/>
            <w:i w:val="0"/>
            <w:color w:val="0b57d0"/>
            <w:sz w:val="24"/>
            <w:szCs w:val="24"/>
            <w:u w:val="single"/>
            <w:rtl w:val="0"/>
          </w:rPr>
          <w:t xml:space="preserve">Setup Instructions</w:t>
        </w:r>
      </w:hyperlink>
      <w:r w:rsidDel="00000000" w:rsidR="00000000" w:rsidRPr="00000000">
        <w:rPr>
          <w:rtl w:val="0"/>
        </w:rPr>
      </w:r>
    </w:p>
    <w:p w:rsidR="00000000" w:rsidDel="00000000" w:rsidP="00000000" w:rsidRDefault="00000000" w:rsidRPr="00000000" w14:paraId="00000006">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hyperlink r:id="rId8">
        <w:r w:rsidDel="00000000" w:rsidR="00000000" w:rsidRPr="00000000">
          <w:rPr>
            <w:rFonts w:ascii="Google Sans Text" w:cs="Google Sans Text" w:eastAsia="Google Sans Text" w:hAnsi="Google Sans Text"/>
            <w:i w:val="0"/>
            <w:color w:val="0b57d0"/>
            <w:sz w:val="24"/>
            <w:szCs w:val="24"/>
            <w:u w:val="single"/>
            <w:rtl w:val="0"/>
          </w:rPr>
          <w:t xml:space="preserve">Prerequisites</w:t>
        </w:r>
      </w:hyperlink>
      <w:r w:rsidDel="00000000" w:rsidR="00000000" w:rsidRPr="00000000">
        <w:rPr>
          <w:rtl w:val="0"/>
        </w:rPr>
      </w:r>
    </w:p>
    <w:p w:rsidR="00000000" w:rsidDel="00000000" w:rsidP="00000000" w:rsidRDefault="00000000" w:rsidRPr="00000000" w14:paraId="00000007">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hyperlink r:id="rId9">
        <w:r w:rsidDel="00000000" w:rsidR="00000000" w:rsidRPr="00000000">
          <w:rPr>
            <w:rFonts w:ascii="Google Sans Text" w:cs="Google Sans Text" w:eastAsia="Google Sans Text" w:hAnsi="Google Sans Text"/>
            <w:i w:val="0"/>
            <w:color w:val="0b57d0"/>
            <w:sz w:val="24"/>
            <w:szCs w:val="24"/>
            <w:u w:val="single"/>
            <w:rtl w:val="0"/>
          </w:rPr>
          <w:t xml:space="preserve">Installation</w:t>
        </w:r>
      </w:hyperlink>
      <w:r w:rsidDel="00000000" w:rsidR="00000000" w:rsidRPr="00000000">
        <w:rPr>
          <w:rtl w:val="0"/>
        </w:rPr>
      </w:r>
    </w:p>
    <w:p w:rsidR="00000000" w:rsidDel="00000000" w:rsidP="00000000" w:rsidRDefault="00000000" w:rsidRPr="00000000" w14:paraId="00000008">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hyperlink r:id="rId10">
        <w:r w:rsidDel="00000000" w:rsidR="00000000" w:rsidRPr="00000000">
          <w:rPr>
            <w:rFonts w:ascii="Google Sans Text" w:cs="Google Sans Text" w:eastAsia="Google Sans Text" w:hAnsi="Google Sans Text"/>
            <w:i w:val="0"/>
            <w:color w:val="0b57d0"/>
            <w:sz w:val="24"/>
            <w:szCs w:val="24"/>
            <w:u w:val="single"/>
            <w:rtl w:val="0"/>
          </w:rPr>
          <w:t xml:space="preserve">Environment Variables</w:t>
        </w:r>
      </w:hyperlink>
      <w:r w:rsidDel="00000000" w:rsidR="00000000" w:rsidRPr="00000000">
        <w:rPr>
          <w:rtl w:val="0"/>
        </w:rPr>
      </w:r>
    </w:p>
    <w:p w:rsidR="00000000" w:rsidDel="00000000" w:rsidP="00000000" w:rsidRDefault="00000000" w:rsidRPr="00000000" w14:paraId="0000000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hyperlink r:id="rId11">
        <w:r w:rsidDel="00000000" w:rsidR="00000000" w:rsidRPr="00000000">
          <w:rPr>
            <w:rFonts w:ascii="Google Sans Text" w:cs="Google Sans Text" w:eastAsia="Google Sans Text" w:hAnsi="Google Sans Text"/>
            <w:i w:val="0"/>
            <w:color w:val="0b57d0"/>
            <w:sz w:val="24"/>
            <w:szCs w:val="24"/>
            <w:u w:val="single"/>
            <w:rtl w:val="0"/>
          </w:rPr>
          <w:t xml:space="preserve">Database Setup</w:t>
        </w:r>
      </w:hyperlink>
      <w:r w:rsidDel="00000000" w:rsidR="00000000" w:rsidRPr="00000000">
        <w:rPr>
          <w:rtl w:val="0"/>
        </w:rPr>
      </w:r>
    </w:p>
    <w:p w:rsidR="00000000" w:rsidDel="00000000" w:rsidP="00000000" w:rsidRDefault="00000000" w:rsidRPr="00000000" w14:paraId="0000000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hyperlink r:id="rId12">
        <w:r w:rsidDel="00000000" w:rsidR="00000000" w:rsidRPr="00000000">
          <w:rPr>
            <w:rFonts w:ascii="Google Sans Text" w:cs="Google Sans Text" w:eastAsia="Google Sans Text" w:hAnsi="Google Sans Text"/>
            <w:i w:val="0"/>
            <w:color w:val="0b57d0"/>
            <w:sz w:val="24"/>
            <w:szCs w:val="24"/>
            <w:u w:val="single"/>
            <w:rtl w:val="0"/>
          </w:rPr>
          <w:t xml:space="preserve">Running Components</w:t>
        </w:r>
      </w:hyperlink>
      <w:r w:rsidDel="00000000" w:rsidR="00000000" w:rsidRPr="00000000">
        <w:rPr>
          <w:rtl w:val="0"/>
        </w:rPr>
      </w:r>
    </w:p>
    <w:p w:rsidR="00000000" w:rsidDel="00000000" w:rsidP="00000000" w:rsidRDefault="00000000" w:rsidRPr="00000000" w14:paraId="0000000B">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hyperlink r:id="rId13">
        <w:r w:rsidDel="00000000" w:rsidR="00000000" w:rsidRPr="00000000">
          <w:rPr>
            <w:rFonts w:ascii="Google Sans Text" w:cs="Google Sans Text" w:eastAsia="Google Sans Text" w:hAnsi="Google Sans Text"/>
            <w:i w:val="0"/>
            <w:color w:val="0b57d0"/>
            <w:sz w:val="24"/>
            <w:szCs w:val="24"/>
            <w:u w:val="single"/>
            <w:rtl w:val="0"/>
          </w:rPr>
          <w:t xml:space="preserve">Redis</w:t>
        </w:r>
      </w:hyperlink>
      <w:r w:rsidDel="00000000" w:rsidR="00000000" w:rsidRPr="00000000">
        <w:rPr>
          <w:rtl w:val="0"/>
        </w:rPr>
      </w:r>
    </w:p>
    <w:p w:rsidR="00000000" w:rsidDel="00000000" w:rsidP="00000000" w:rsidRDefault="00000000" w:rsidRPr="00000000" w14:paraId="0000000C">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hyperlink r:id="rId14">
        <w:r w:rsidDel="00000000" w:rsidR="00000000" w:rsidRPr="00000000">
          <w:rPr>
            <w:rFonts w:ascii="Google Sans Text" w:cs="Google Sans Text" w:eastAsia="Google Sans Text" w:hAnsi="Google Sans Text"/>
            <w:i w:val="0"/>
            <w:color w:val="0b57d0"/>
            <w:sz w:val="24"/>
            <w:szCs w:val="24"/>
            <w:u w:val="single"/>
            <w:rtl w:val="0"/>
          </w:rPr>
          <w:t xml:space="preserve">Daphne (ASGI Server)</w:t>
        </w:r>
      </w:hyperlink>
      <w:r w:rsidDel="00000000" w:rsidR="00000000" w:rsidRPr="00000000">
        <w:rPr>
          <w:rtl w:val="0"/>
        </w:rPr>
      </w:r>
    </w:p>
    <w:p w:rsidR="00000000" w:rsidDel="00000000" w:rsidP="00000000" w:rsidRDefault="00000000" w:rsidRPr="00000000" w14:paraId="0000000D">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hyperlink r:id="rId15">
        <w:r w:rsidDel="00000000" w:rsidR="00000000" w:rsidRPr="00000000">
          <w:rPr>
            <w:rFonts w:ascii="Google Sans Text" w:cs="Google Sans Text" w:eastAsia="Google Sans Text" w:hAnsi="Google Sans Text"/>
            <w:i w:val="0"/>
            <w:color w:val="0b57d0"/>
            <w:sz w:val="24"/>
            <w:szCs w:val="24"/>
            <w:u w:val="single"/>
            <w:rtl w:val="0"/>
          </w:rPr>
          <w:t xml:space="preserve">Celery Worker</w:t>
        </w:r>
      </w:hyperlink>
      <w:r w:rsidDel="00000000" w:rsidR="00000000" w:rsidRPr="00000000">
        <w:rPr>
          <w:rtl w:val="0"/>
        </w:rPr>
      </w:r>
    </w:p>
    <w:p w:rsidR="00000000" w:rsidDel="00000000" w:rsidP="00000000" w:rsidRDefault="00000000" w:rsidRPr="00000000" w14:paraId="0000000E">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hyperlink r:id="rId16">
        <w:r w:rsidDel="00000000" w:rsidR="00000000" w:rsidRPr="00000000">
          <w:rPr>
            <w:rFonts w:ascii="Google Sans Text" w:cs="Google Sans Text" w:eastAsia="Google Sans Text" w:hAnsi="Google Sans Text"/>
            <w:i w:val="0"/>
            <w:color w:val="0b57d0"/>
            <w:sz w:val="24"/>
            <w:szCs w:val="24"/>
            <w:u w:val="single"/>
            <w:rtl w:val="0"/>
          </w:rPr>
          <w:t xml:space="preserve">Django Development Server (for Frontend &amp; API)</w:t>
        </w:r>
      </w:hyperlink>
      <w:r w:rsidDel="00000000" w:rsidR="00000000" w:rsidRPr="00000000">
        <w:rPr>
          <w:rtl w:val="0"/>
        </w:rPr>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hyperlink r:id="rId17">
        <w:r w:rsidDel="00000000" w:rsidR="00000000" w:rsidRPr="00000000">
          <w:rPr>
            <w:rFonts w:ascii="Google Sans Text" w:cs="Google Sans Text" w:eastAsia="Google Sans Text" w:hAnsi="Google Sans Text"/>
            <w:i w:val="0"/>
            <w:color w:val="0b57d0"/>
            <w:sz w:val="24"/>
            <w:szCs w:val="24"/>
            <w:u w:val="single"/>
            <w:rtl w:val="0"/>
          </w:rPr>
          <w:t xml:space="preserve">Design Decisions and Trade-offs</w:t>
        </w:r>
      </w:hyperlink>
      <w:r w:rsidDel="00000000" w:rsidR="00000000" w:rsidRPr="00000000">
        <w:rPr>
          <w:rtl w:val="0"/>
        </w:rPr>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hyperlink r:id="rId18">
        <w:r w:rsidDel="00000000" w:rsidR="00000000" w:rsidRPr="00000000">
          <w:rPr>
            <w:rFonts w:ascii="Google Sans Text" w:cs="Google Sans Text" w:eastAsia="Google Sans Text" w:hAnsi="Google Sans Text"/>
            <w:i w:val="0"/>
            <w:color w:val="0b57d0"/>
            <w:sz w:val="24"/>
            <w:szCs w:val="24"/>
            <w:u w:val="single"/>
            <w:rtl w:val="0"/>
          </w:rPr>
          <w:t xml:space="preserve">System Architecture Diagram</w:t>
        </w:r>
      </w:hyperlink>
      <w:r w:rsidDel="00000000" w:rsidR="00000000" w:rsidRPr="00000000">
        <w:rPr>
          <w:rtl w:val="0"/>
        </w:rPr>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hyperlink r:id="rId19">
        <w:r w:rsidDel="00000000" w:rsidR="00000000" w:rsidRPr="00000000">
          <w:rPr>
            <w:rFonts w:ascii="Google Sans Text" w:cs="Google Sans Text" w:eastAsia="Google Sans Text" w:hAnsi="Google Sans Text"/>
            <w:i w:val="0"/>
            <w:color w:val="0b57d0"/>
            <w:sz w:val="24"/>
            <w:szCs w:val="24"/>
            <w:u w:val="single"/>
            <w:rtl w:val="0"/>
          </w:rPr>
          <w:t xml:space="preserve">Database Schema</w:t>
        </w:r>
      </w:hyperlink>
      <w:r w:rsidDel="00000000" w:rsidR="00000000" w:rsidRPr="00000000">
        <w:rPr>
          <w:rtl w:val="0"/>
        </w:rPr>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hyperlink r:id="rId20">
        <w:r w:rsidDel="00000000" w:rsidR="00000000" w:rsidRPr="00000000">
          <w:rPr>
            <w:rFonts w:ascii="Google Sans Text" w:cs="Google Sans Text" w:eastAsia="Google Sans Text" w:hAnsi="Google Sans Text"/>
            <w:i w:val="0"/>
            <w:color w:val="0b57d0"/>
            <w:sz w:val="24"/>
            <w:szCs w:val="24"/>
            <w:u w:val="single"/>
            <w:rtl w:val="0"/>
          </w:rPr>
          <w:t xml:space="preserve">Performance Considerations</w:t>
        </w:r>
      </w:hyperlink>
      <w:r w:rsidDel="00000000" w:rsidR="00000000" w:rsidRPr="00000000">
        <w:rPr>
          <w:rtl w:val="0"/>
        </w:rPr>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hyperlink r:id="rId21">
        <w:r w:rsidDel="00000000" w:rsidR="00000000" w:rsidRPr="00000000">
          <w:rPr>
            <w:rFonts w:ascii="Google Sans Text" w:cs="Google Sans Text" w:eastAsia="Google Sans Text" w:hAnsi="Google Sans Text"/>
            <w:i w:val="0"/>
            <w:color w:val="0b57d0"/>
            <w:sz w:val="24"/>
            <w:szCs w:val="24"/>
            <w:u w:val="single"/>
            <w:rtl w:val="0"/>
          </w:rPr>
          <w:t xml:space="preserve">Future Enhancement Ideas</w:t>
        </w:r>
      </w:hyperlink>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Architecture Overview</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application follows a microservices-like architecture, integrating several key components to handle real-time audio processing:</w:t>
      </w:r>
    </w:p>
    <w:p w:rsidR="00000000" w:rsidDel="00000000" w:rsidP="00000000" w:rsidRDefault="00000000" w:rsidRPr="00000000" w14:paraId="0000001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 (HTML, CSS, JavaScript):</w:t>
      </w:r>
      <w:r w:rsidDel="00000000" w:rsidR="00000000" w:rsidRPr="00000000">
        <w:rPr>
          <w:rFonts w:ascii="Google Sans Text" w:cs="Google Sans Text" w:eastAsia="Google Sans Text" w:hAnsi="Google Sans Text"/>
          <w:i w:val="0"/>
          <w:color w:val="1b1c1d"/>
          <w:sz w:val="24"/>
          <w:szCs w:val="24"/>
          <w:rtl w:val="0"/>
        </w:rPr>
        <w:t xml:space="preserve"> A simple web interface for starting/stopping audio recording, uploading audio files, and displaying live transcriptions and keyword alerts. It communicates with the backend via REST API for keyword management and WebSockets for audio streaming and real-time updates.</w:t>
      </w:r>
    </w:p>
    <w:p w:rsidR="00000000" w:rsidDel="00000000" w:rsidP="00000000" w:rsidRDefault="00000000" w:rsidRPr="00000000" w14:paraId="0000001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Django Backend (Python):</w:t>
      </w:r>
    </w:p>
    <w:p w:rsidR="00000000" w:rsidDel="00000000" w:rsidP="00000000" w:rsidRDefault="00000000" w:rsidRPr="00000000" w14:paraId="00000018">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REST API:</w:t>
      </w:r>
      <w:r w:rsidDel="00000000" w:rsidR="00000000" w:rsidRPr="00000000">
        <w:rPr>
          <w:rFonts w:ascii="Google Sans Text" w:cs="Google Sans Text" w:eastAsia="Google Sans Text" w:hAnsi="Google Sans Text"/>
          <w:i w:val="0"/>
          <w:color w:val="1b1c1d"/>
          <w:sz w:val="24"/>
          <w:szCs w:val="24"/>
          <w:rtl w:val="0"/>
        </w:rPr>
        <w:t xml:space="preserve"> Manages keywords and handles audio file uploads.</w:t>
      </w:r>
    </w:p>
    <w:p w:rsidR="00000000" w:rsidDel="00000000" w:rsidP="00000000" w:rsidRDefault="00000000" w:rsidRPr="00000000" w14:paraId="0000001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Django Channels:</w:t>
      </w:r>
      <w:r w:rsidDel="00000000" w:rsidR="00000000" w:rsidRPr="00000000">
        <w:rPr>
          <w:rFonts w:ascii="Google Sans Text" w:cs="Google Sans Text" w:eastAsia="Google Sans Text" w:hAnsi="Google Sans Text"/>
          <w:i w:val="0"/>
          <w:color w:val="1b1c1d"/>
          <w:sz w:val="24"/>
          <w:szCs w:val="24"/>
          <w:rtl w:val="0"/>
        </w:rPr>
        <w:t xml:space="preserve"> Extends Django to handle WebSockets. It acts as the bridge between the WebSocket client (frontend) and the asynchronous task queue (Celery via Redis).</w:t>
      </w:r>
    </w:p>
    <w:p w:rsidR="00000000" w:rsidDel="00000000" w:rsidP="00000000" w:rsidRDefault="00000000" w:rsidRPr="00000000" w14:paraId="0000001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Daphne:</w:t>
      </w:r>
      <w:r w:rsidDel="00000000" w:rsidR="00000000" w:rsidRPr="00000000">
        <w:rPr>
          <w:rFonts w:ascii="Google Sans Text" w:cs="Google Sans Text" w:eastAsia="Google Sans Text" w:hAnsi="Google Sans Text"/>
          <w:i w:val="0"/>
          <w:color w:val="1b1c1d"/>
          <w:sz w:val="24"/>
          <w:szCs w:val="24"/>
          <w:rtl w:val="0"/>
        </w:rPr>
        <w:t xml:space="preserve"> An HTTP, HTTP/2 and WebSocket protocol server for Django Channels. It serves the ASGI application, handling WebSocket connections.</w:t>
      </w:r>
    </w:p>
    <w:p w:rsidR="00000000" w:rsidDel="00000000" w:rsidP="00000000" w:rsidRDefault="00000000" w:rsidRPr="00000000" w14:paraId="0000001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Celery:</w:t>
      </w:r>
      <w:r w:rsidDel="00000000" w:rsidR="00000000" w:rsidRPr="00000000">
        <w:rPr>
          <w:rFonts w:ascii="Google Sans Text" w:cs="Google Sans Text" w:eastAsia="Google Sans Text" w:hAnsi="Google Sans Text"/>
          <w:i w:val="0"/>
          <w:color w:val="1b1c1d"/>
          <w:sz w:val="24"/>
          <w:szCs w:val="24"/>
          <w:rtl w:val="0"/>
        </w:rPr>
        <w:t xml:space="preserve"> An asynchronous task queue that offloads long-running operations (like audio transcription and keyword processing) from the main web server.</w:t>
      </w:r>
    </w:p>
    <w:p w:rsidR="00000000" w:rsidDel="00000000" w:rsidP="00000000" w:rsidRDefault="00000000" w:rsidRPr="00000000" w14:paraId="0000001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Redis:</w:t>
      </w:r>
      <w:r w:rsidDel="00000000" w:rsidR="00000000" w:rsidRPr="00000000">
        <w:rPr>
          <w:rFonts w:ascii="Google Sans Text" w:cs="Google Sans Text" w:eastAsia="Google Sans Text" w:hAnsi="Google Sans Text"/>
          <w:i w:val="0"/>
          <w:color w:val="1b1c1d"/>
          <w:sz w:val="24"/>
          <w:szCs w:val="24"/>
          <w:rtl w:val="0"/>
        </w:rPr>
        <w:t xml:space="preserve"> Serves as both the message broker for Celery (to queue tasks) and the channel layer for Django Channels (for real-time pub/sub communication between Daphne and Celery).</w:t>
      </w:r>
    </w:p>
    <w:p w:rsidR="00000000" w:rsidDel="00000000" w:rsidP="00000000" w:rsidRDefault="00000000" w:rsidRPr="00000000" w14:paraId="0000001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OpenAI API (Whisper):</w:t>
      </w:r>
      <w:r w:rsidDel="00000000" w:rsidR="00000000" w:rsidRPr="00000000">
        <w:rPr>
          <w:rFonts w:ascii="Google Sans Text" w:cs="Google Sans Text" w:eastAsia="Google Sans Text" w:hAnsi="Google Sans Text"/>
          <w:i w:val="0"/>
          <w:color w:val="1b1c1d"/>
          <w:sz w:val="24"/>
          <w:szCs w:val="24"/>
          <w:rtl w:val="0"/>
        </w:rPr>
        <w:t xml:space="preserve"> An external service used by Celery tasks to perform high-quality speech-to-text transcription.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flow for real-time audio is: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Frontend (Audio Chunks) --WebSocket--&gt; Daphne --Channels/Redis--&gt; Celery (Transcription Task) --OpenAI API--&gt; Celery (Process Transcription Task) --Channels/Redis--&gt; Daphne --WebSocket--&gt; Frontend (Transcription/Alerts)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flow for audio file upload is: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Frontend (File) --REST API--&gt; Django Backend --Celery/Redis--&gt; Celery (Transcription Task) --OpenAI API--&gt; Celery (Process Transcription Task) --Channels/Redis--&gt; Daphne --WebSocket--&gt; Frontend (Transcription/Alerts)</w:t>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Setup Instructions</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Prerequisites</w:t>
      </w:r>
    </w:p>
    <w:p w:rsidR="00000000" w:rsidDel="00000000" w:rsidP="00000000" w:rsidRDefault="00000000" w:rsidRPr="00000000" w14:paraId="0000002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Python 3.10+</w:t>
      </w:r>
    </w:p>
    <w:p w:rsidR="00000000" w:rsidDel="00000000" w:rsidP="00000000" w:rsidRDefault="00000000" w:rsidRPr="00000000" w14:paraId="0000002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pip (Python package installer)</w:t>
      </w:r>
    </w:p>
    <w:p w:rsidR="00000000" w:rsidDel="00000000" w:rsidP="00000000" w:rsidRDefault="00000000" w:rsidRPr="00000000" w14:paraId="0000002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Redis Server (running locally or accessible via network)</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Installation</w:t>
      </w:r>
    </w:p>
    <w:p w:rsidR="00000000" w:rsidDel="00000000" w:rsidP="00000000" w:rsidRDefault="00000000" w:rsidRPr="00000000" w14:paraId="0000002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Clone the repository: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git clone &lt;repository_url&gt;</w:t>
        <w:br w:type="textWrapping"/>
        <w:t xml:space="preserve">cd placer_ai_project_new</w:t>
        <w:br w:type="textWrapping"/>
      </w:r>
    </w:p>
    <w:p w:rsidR="00000000" w:rsidDel="00000000" w:rsidP="00000000" w:rsidRDefault="00000000" w:rsidRPr="00000000" w14:paraId="0000002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Create and activate a Python virtual environment: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python -m venv venv</w:t>
        <w:br w:type="textWrapping"/>
        <w:t xml:space="preserve">.\venv\Scripts\activate # On Windows</w:t>
        <w:br w:type="textWrapping"/>
        <w:t xml:space="preserve">source venv/bin/activate # On macOS/Linux</w:t>
        <w:br w:type="textWrapping"/>
      </w:r>
    </w:p>
    <w:p w:rsidR="00000000" w:rsidDel="00000000" w:rsidP="00000000" w:rsidRDefault="00000000" w:rsidRPr="00000000" w14:paraId="0000002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Install project dependencies: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pip install -r requirements.txt</w:t>
        <w:br w:type="textWrapping"/>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Environment Variables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Create a .env file in the backend directory (where manage.py is located) and populate it with the following:</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DJANGO_SECRET_KEY=your_django_secret_key_here # Generate a strong, random key</w:t>
        <w:br w:type="textWrapping"/>
        <w:t xml:space="preserve">DJANGO_DEBUG=True # Set to False in production</w:t>
        <w:br w:type="textWrapping"/>
        <w:t xml:space="preserve">OPENAI_API_KEY=YOUR_NEW_ALL_PERMISSIONS_API_KEY_HERE # Replace with your OpenAI API Key</w:t>
        <w:br w:type="textWrapping"/>
        <w:t xml:space="preserve">REDIS_URL=redis://localhost:6379/0 # Adjust if Redis is on a different host/port</w:t>
        <w:br w:type="textWrapping"/>
        <w:t xml:space="preserve">OPENAI_ORGANIZATION_ID=org-YOUR_ORGANIZATION_ID_HERE # Optional, if you have an OpenAI organization ID</w:t>
        <w:br w:type="textWrapping"/>
        <w:t xml:space="preserve">OPENAI_PROJECT_ID=proj-YOUR_PROJECT_ID_HERE # Optional, if you have an OpenAI project ID</w:t>
        <w:br w:type="textWrapping"/>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Important:</w:t>
      </w:r>
      <w:r w:rsidDel="00000000" w:rsidR="00000000" w:rsidRPr="00000000">
        <w:rPr>
          <w:rFonts w:ascii="Google Sans Text" w:cs="Google Sans Text" w:eastAsia="Google Sans Text" w:hAnsi="Google Sans Text"/>
          <w:i w:val="0"/>
          <w:color w:val="1b1c1d"/>
          <w:sz w:val="24"/>
          <w:szCs w:val="24"/>
          <w:rtl w:val="0"/>
        </w:rPr>
        <w:t xml:space="preserve"> Replace placeholder values with your actual keys and IDs. For DJANGO_SECRET_KEY, you can generate one using Python: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import os</w:t>
        <w:br w:type="textWrapping"/>
        <w:t xml:space="preserve">import secrets</w:t>
        <w:br w:type="textWrapping"/>
        <w:t xml:space="preserve">print(secrets.token_urlsafe(50))</w:t>
        <w:br w:type="textWrapping"/>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Database Setup</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Apply Django database migrations to create the necessary tables for Keywords and Transcriptions: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cd backend</w:t>
        <w:br w:type="textWrapping"/>
        <w:t xml:space="preserve">python manage.py migrate</w:t>
        <w:br w:type="textWrapping"/>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Running Components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You need to run three core components for the application to function: </w:t>
      </w:r>
      <w:r w:rsidDel="00000000" w:rsidR="00000000" w:rsidRPr="00000000">
        <w:rPr>
          <w:rFonts w:ascii="Google Sans Text" w:cs="Google Sans Text" w:eastAsia="Google Sans Text" w:hAnsi="Google Sans Text"/>
          <w:b w:val="1"/>
          <w:i w:val="0"/>
          <w:color w:val="1b1c1d"/>
          <w:sz w:val="24"/>
          <w:szCs w:val="24"/>
          <w:rtl w:val="0"/>
        </w:rPr>
        <w:t xml:space="preserve">Redis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Daphne</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Celery</w:t>
      </w:r>
      <w:r w:rsidDel="00000000" w:rsidR="00000000" w:rsidRPr="00000000">
        <w:rPr>
          <w:rFonts w:ascii="Google Sans Text" w:cs="Google Sans Text" w:eastAsia="Google Sans Text" w:hAnsi="Google Sans Text"/>
          <w:i w:val="0"/>
          <w:color w:val="1b1c1d"/>
          <w:sz w:val="24"/>
          <w:szCs w:val="24"/>
          <w:rtl w:val="0"/>
        </w:rPr>
        <w:t xml:space="preserve">. The Django development server is also needed to serve the frontend and handle REST API calls.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Ensure you are in the backend directory (where manage.py is located) and your virtual environment is activated for all Python commands below.</w:t>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Redis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Start your Redis server. If you installed it locally, you can usually find it in your system's services or by running redis-server from your installation directory.</w:t>
      </w:r>
    </w:p>
    <w:p w:rsidR="00000000" w:rsidDel="00000000" w:rsidP="00000000" w:rsidRDefault="00000000" w:rsidRPr="00000000" w14:paraId="00000038">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 monitor Redis activity (optional, but useful for debugging):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Open a new terminal and run: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redis-cli MONITOR</w:t>
        <w:br w:type="textWrapping"/>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Daphne (ASGI Server)</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Daphne handles the WebSocket connections.</w:t>
      </w:r>
    </w:p>
    <w:p w:rsidR="00000000" w:rsidDel="00000000" w:rsidP="00000000" w:rsidRDefault="00000000" w:rsidRPr="00000000" w14:paraId="0000003B">
      <w:pPr>
        <w:numPr>
          <w:ilvl w:val="0"/>
          <w:numId w:val="1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Open a new terminal, activate your virtual environment, navigate to the backend directory, and run: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daphne backend.asgi:application -p 8000</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will start Daphne listening on 127.0.0.1:8000.</w:t>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Celery Worker</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Celery processes the audio transcription and keyword detection tasks asynchronously. </w:t>
      </w:r>
    </w:p>
    <w:p w:rsidR="00000000" w:rsidDel="00000000" w:rsidP="00000000" w:rsidRDefault="00000000" w:rsidRPr="00000000" w14:paraId="0000003E">
      <w:pPr>
        <w:numPr>
          <w:ilvl w:val="0"/>
          <w:numId w:val="1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Open a new terminal, activate your virtual environment, navigate to the backend directory, and run: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z w:val="24"/>
          <w:szCs w:val="24"/>
          <w:rtl w:val="0"/>
        </w:rPr>
        <w:t xml:space="preserve">python.exe -m celery -A placer_ai_project worker --loglevel=info --pool=solo</w:t>
      </w:r>
      <w:r w:rsidDel="00000000" w:rsidR="00000000" w:rsidRPr="00000000">
        <w:rPr>
          <w:rtl w:val="0"/>
        </w:rPr>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Django Development Server (for Frontend &amp; API)</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server serves your index.html and handles the REST API endpoints.</w:t>
      </w:r>
    </w:p>
    <w:p w:rsidR="00000000" w:rsidDel="00000000" w:rsidP="00000000" w:rsidRDefault="00000000" w:rsidRPr="00000000" w14:paraId="00000041">
      <w:pPr>
        <w:numPr>
          <w:ilvl w:val="0"/>
          <w:numId w:val="1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Open a new terminal, activate your virtual environment, navigate to the backend directory, and run: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python manage.py runserver</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will typically start the server on http://127.0.0.1:8000/.</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Once all three components (Redis, Daphne, Celery) are running, and the Django development server is active, you can open your browser to http://localhost:8000/ to use the application.</w:t>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Design Decisions and Trade-offs</w:t>
      </w:r>
    </w:p>
    <w:p w:rsidR="00000000" w:rsidDel="00000000" w:rsidP="00000000" w:rsidRDefault="00000000" w:rsidRPr="00000000" w14:paraId="0000004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Django + Django REST Framework (DRF):</w:t>
      </w:r>
    </w:p>
    <w:p w:rsidR="00000000" w:rsidDel="00000000" w:rsidP="00000000" w:rsidRDefault="00000000" w:rsidRPr="00000000" w14:paraId="00000045">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Decision:</w:t>
      </w:r>
      <w:r w:rsidDel="00000000" w:rsidR="00000000" w:rsidRPr="00000000">
        <w:rPr>
          <w:rFonts w:ascii="Google Sans Text" w:cs="Google Sans Text" w:eastAsia="Google Sans Text" w:hAnsi="Google Sans Text"/>
          <w:i w:val="0"/>
          <w:color w:val="1b1c1d"/>
          <w:sz w:val="24"/>
          <w:szCs w:val="24"/>
          <w:rtl w:val="0"/>
        </w:rPr>
        <w:t xml:space="preserve"> Chosen for rapid backend API development, robust ORM, and a mature ecosystem.</w:t>
      </w:r>
    </w:p>
    <w:p w:rsidR="00000000" w:rsidDel="00000000" w:rsidP="00000000" w:rsidRDefault="00000000" w:rsidRPr="00000000" w14:paraId="00000046">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Trade-off:</w:t>
      </w:r>
      <w:r w:rsidDel="00000000" w:rsidR="00000000" w:rsidRPr="00000000">
        <w:rPr>
          <w:rFonts w:ascii="Google Sans Text" w:cs="Google Sans Text" w:eastAsia="Google Sans Text" w:hAnsi="Google Sans Text"/>
          <w:i w:val="0"/>
          <w:color w:val="1b1c1d"/>
          <w:sz w:val="24"/>
          <w:szCs w:val="24"/>
          <w:rtl w:val="0"/>
        </w:rPr>
        <w:t xml:space="preserve"> Can be overkill for very simple APIs, but provides a solid foundation for future expansion.</w:t>
      </w:r>
    </w:p>
    <w:p w:rsidR="00000000" w:rsidDel="00000000" w:rsidP="00000000" w:rsidRDefault="00000000" w:rsidRPr="00000000" w14:paraId="00000047">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Django Channels + Daphne + Redis:</w:t>
      </w:r>
    </w:p>
    <w:p w:rsidR="00000000" w:rsidDel="00000000" w:rsidP="00000000" w:rsidRDefault="00000000" w:rsidRPr="00000000" w14:paraId="00000048">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Decision:</w:t>
      </w:r>
      <w:r w:rsidDel="00000000" w:rsidR="00000000" w:rsidRPr="00000000">
        <w:rPr>
          <w:rFonts w:ascii="Google Sans Text" w:cs="Google Sans Text" w:eastAsia="Google Sans Text" w:hAnsi="Google Sans Text"/>
          <w:i w:val="0"/>
          <w:color w:val="1b1c1d"/>
          <w:sz w:val="24"/>
          <w:szCs w:val="24"/>
          <w:rtl w:val="0"/>
        </w:rPr>
        <w:t xml:space="preserve"> Essential for real-time, bidirectional WebSocket communication, enabling live transcription and alerts. Redis acts as a scalable channel layer for pub/sub.</w:t>
      </w:r>
    </w:p>
    <w:p w:rsidR="00000000" w:rsidDel="00000000" w:rsidP="00000000" w:rsidRDefault="00000000" w:rsidRPr="00000000" w14:paraId="00000049">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Trade-off:</w:t>
      </w:r>
      <w:r w:rsidDel="00000000" w:rsidR="00000000" w:rsidRPr="00000000">
        <w:rPr>
          <w:rFonts w:ascii="Google Sans Text" w:cs="Google Sans Text" w:eastAsia="Google Sans Text" w:hAnsi="Google Sans Text"/>
          <w:i w:val="0"/>
          <w:color w:val="1b1c1d"/>
          <w:sz w:val="24"/>
          <w:szCs w:val="24"/>
          <w:rtl w:val="0"/>
        </w:rPr>
        <w:t xml:space="preserve"> Adds complexity to the deployment and development environment compared to a purely HTTP-based application.</w:t>
      </w:r>
    </w:p>
    <w:p w:rsidR="00000000" w:rsidDel="00000000" w:rsidP="00000000" w:rsidRDefault="00000000" w:rsidRPr="00000000" w14:paraId="0000004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Celery + Redis:</w:t>
      </w:r>
    </w:p>
    <w:p w:rsidR="00000000" w:rsidDel="00000000" w:rsidP="00000000" w:rsidRDefault="00000000" w:rsidRPr="00000000" w14:paraId="0000004B">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Decision:</w:t>
      </w:r>
      <w:r w:rsidDel="00000000" w:rsidR="00000000" w:rsidRPr="00000000">
        <w:rPr>
          <w:rFonts w:ascii="Google Sans Text" w:cs="Google Sans Text" w:eastAsia="Google Sans Text" w:hAnsi="Google Sans Text"/>
          <w:i w:val="0"/>
          <w:color w:val="1b1c1d"/>
          <w:sz w:val="24"/>
          <w:szCs w:val="24"/>
          <w:rtl w:val="0"/>
        </w:rPr>
        <w:t xml:space="preserve"> Decouples long-running tasks (like OpenAI API calls for transcription) from the main web server, preventing UI freezes and improving responsiveness. Redis is a fast and reliable message broker.</w:t>
      </w:r>
    </w:p>
    <w:p w:rsidR="00000000" w:rsidDel="00000000" w:rsidP="00000000" w:rsidRDefault="00000000" w:rsidRPr="00000000" w14:paraId="0000004C">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Trade-off:</w:t>
      </w:r>
      <w:r w:rsidDel="00000000" w:rsidR="00000000" w:rsidRPr="00000000">
        <w:rPr>
          <w:rFonts w:ascii="Google Sans Text" w:cs="Google Sans Text" w:eastAsia="Google Sans Text" w:hAnsi="Google Sans Text"/>
          <w:i w:val="0"/>
          <w:color w:val="1b1c1d"/>
          <w:sz w:val="24"/>
          <w:szCs w:val="24"/>
          <w:rtl w:val="0"/>
        </w:rPr>
        <w:t xml:space="preserve"> Introduces an additional component to manage and monitor.</w:t>
      </w:r>
    </w:p>
    <w:p w:rsidR="00000000" w:rsidDel="00000000" w:rsidP="00000000" w:rsidRDefault="00000000" w:rsidRPr="00000000" w14:paraId="0000004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OpenAI Whisper API:</w:t>
      </w:r>
    </w:p>
    <w:p w:rsidR="00000000" w:rsidDel="00000000" w:rsidP="00000000" w:rsidRDefault="00000000" w:rsidRPr="00000000" w14:paraId="0000004E">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Decision:</w:t>
      </w:r>
      <w:r w:rsidDel="00000000" w:rsidR="00000000" w:rsidRPr="00000000">
        <w:rPr>
          <w:rFonts w:ascii="Google Sans Text" w:cs="Google Sans Text" w:eastAsia="Google Sans Text" w:hAnsi="Google Sans Text"/>
          <w:i w:val="0"/>
          <w:color w:val="1b1c1d"/>
          <w:sz w:val="24"/>
          <w:szCs w:val="24"/>
          <w:rtl w:val="0"/>
        </w:rPr>
        <w:t xml:space="preserve"> Provides highly accurate and robust speech-to-text transcription with minimal effort.</w:t>
      </w:r>
    </w:p>
    <w:p w:rsidR="00000000" w:rsidDel="00000000" w:rsidP="00000000" w:rsidRDefault="00000000" w:rsidRPr="00000000" w14:paraId="0000004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Trade-off:</w:t>
      </w:r>
      <w:r w:rsidDel="00000000" w:rsidR="00000000" w:rsidRPr="00000000">
        <w:rPr>
          <w:rFonts w:ascii="Google Sans Text" w:cs="Google Sans Text" w:eastAsia="Google Sans Text" w:hAnsi="Google Sans Text"/>
          <w:i w:val="0"/>
          <w:color w:val="1b1c1d"/>
          <w:sz w:val="24"/>
          <w:szCs w:val="24"/>
          <w:rtl w:val="0"/>
        </w:rPr>
        <w:t xml:space="preserve"> External dependency, incurs costs per usage, and requires an API key.</w:t>
      </w:r>
    </w:p>
    <w:p w:rsidR="00000000" w:rsidDel="00000000" w:rsidP="00000000" w:rsidRDefault="00000000" w:rsidRPr="00000000" w14:paraId="0000005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gevent Pool for Celery:</w:t>
      </w:r>
    </w:p>
    <w:p w:rsidR="00000000" w:rsidDel="00000000" w:rsidP="00000000" w:rsidRDefault="00000000" w:rsidRPr="00000000" w14:paraId="00000051">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Decision:</w:t>
      </w:r>
      <w:r w:rsidDel="00000000" w:rsidR="00000000" w:rsidRPr="00000000">
        <w:rPr>
          <w:rFonts w:ascii="Google Sans Text" w:cs="Google Sans Text" w:eastAsia="Google Sans Text" w:hAnsi="Google Sans Text"/>
          <w:i w:val="0"/>
          <w:color w:val="1b1c1d"/>
          <w:sz w:val="24"/>
          <w:szCs w:val="24"/>
          <w:rtl w:val="0"/>
        </w:rPr>
        <w:t xml:space="preserve"> gevent is an excellent choice for I/O-bound tasks (like making external API calls to OpenAI), allowing the Celery worker to handle many concurrent requests efficiently without using multiple heavy OS threads.</w:t>
      </w:r>
    </w:p>
    <w:p w:rsidR="00000000" w:rsidDel="00000000" w:rsidP="00000000" w:rsidRDefault="00000000" w:rsidRPr="00000000" w14:paraId="0000005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Trade-off:</w:t>
      </w:r>
      <w:r w:rsidDel="00000000" w:rsidR="00000000" w:rsidRPr="00000000">
        <w:rPr>
          <w:rFonts w:ascii="Google Sans Text" w:cs="Google Sans Text" w:eastAsia="Google Sans Text" w:hAnsi="Google Sans Text"/>
          <w:i w:val="0"/>
          <w:color w:val="1b1c1d"/>
          <w:sz w:val="24"/>
          <w:szCs w:val="24"/>
          <w:rtl w:val="0"/>
        </w:rPr>
        <w:t xml:space="preserve"> Requires careful monkey-patching at startup (gevent.monkey.patch_all()) to ensure all standard library I/O operations are non-blocking. Incorrect patching can lead to subtle bugs or performance issues.</w:t>
      </w:r>
    </w:p>
    <w:p w:rsidR="00000000" w:rsidDel="00000000" w:rsidP="00000000" w:rsidRDefault="00000000" w:rsidRPr="00000000" w14:paraId="00000053">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In-memory Audio Buffering in Consumer:</w:t>
      </w:r>
    </w:p>
    <w:p w:rsidR="00000000" w:rsidDel="00000000" w:rsidP="00000000" w:rsidRDefault="00000000" w:rsidRPr="00000000" w14:paraId="00000054">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Decision:</w:t>
      </w:r>
      <w:r w:rsidDel="00000000" w:rsidR="00000000" w:rsidRPr="00000000">
        <w:rPr>
          <w:rFonts w:ascii="Google Sans Text" w:cs="Google Sans Text" w:eastAsia="Google Sans Text" w:hAnsi="Google Sans Text"/>
          <w:i w:val="0"/>
          <w:color w:val="1b1c1d"/>
          <w:sz w:val="24"/>
          <w:szCs w:val="24"/>
          <w:rtl w:val="0"/>
        </w:rPr>
        <w:t xml:space="preserve"> Collects small audio chunks from the client into a larger buffer before sending to Celery, reducing the number of API calls to OpenAI and improving transcription quality (as Whisper performs better on longer segments).</w:t>
      </w:r>
    </w:p>
    <w:p w:rsidR="00000000" w:rsidDel="00000000" w:rsidP="00000000" w:rsidRDefault="00000000" w:rsidRPr="00000000" w14:paraId="0000005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Trade-off:</w:t>
      </w:r>
      <w:r w:rsidDel="00000000" w:rsidR="00000000" w:rsidRPr="00000000">
        <w:rPr>
          <w:rFonts w:ascii="Google Sans Text" w:cs="Google Sans Text" w:eastAsia="Google Sans Text" w:hAnsi="Google Sans Text"/>
          <w:i w:val="0"/>
          <w:color w:val="1b1c1d"/>
          <w:sz w:val="24"/>
          <w:szCs w:val="24"/>
          <w:rtl w:val="0"/>
        </w:rPr>
        <w:t xml:space="preserve"> Introduces a slight delay in transcription updates (e.g., 1 second buffer means 1-second delay).</w:t>
      </w:r>
    </w:p>
    <w:p w:rsidR="00000000" w:rsidDel="00000000" w:rsidP="00000000" w:rsidRDefault="00000000" w:rsidRPr="00000000" w14:paraId="0000005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Temporary File Storage for Uploads:</w:t>
      </w:r>
    </w:p>
    <w:p w:rsidR="00000000" w:rsidDel="00000000" w:rsidP="00000000" w:rsidRDefault="00000000" w:rsidRPr="00000000" w14:paraId="00000057">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Decision:</w:t>
      </w:r>
      <w:r w:rsidDel="00000000" w:rsidR="00000000" w:rsidRPr="00000000">
        <w:rPr>
          <w:rFonts w:ascii="Google Sans Text" w:cs="Google Sans Text" w:eastAsia="Google Sans Text" w:hAnsi="Google Sans Text"/>
          <w:i w:val="0"/>
          <w:color w:val="1b1c1d"/>
          <w:sz w:val="24"/>
          <w:szCs w:val="24"/>
          <w:rtl w:val="0"/>
        </w:rPr>
        <w:t xml:space="preserve"> Handles larger audio file uploads by saving them to disk before passing the path to Celery, avoiding large in-memory transfers between Django and Celery.</w:t>
      </w:r>
    </w:p>
    <w:p w:rsidR="00000000" w:rsidDel="00000000" w:rsidP="00000000" w:rsidRDefault="00000000" w:rsidRPr="00000000" w14:paraId="00000058">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Trade-off:</w:t>
      </w:r>
      <w:r w:rsidDel="00000000" w:rsidR="00000000" w:rsidRPr="00000000">
        <w:rPr>
          <w:rFonts w:ascii="Google Sans Text" w:cs="Google Sans Text" w:eastAsia="Google Sans Text" w:hAnsi="Google Sans Text"/>
          <w:i w:val="0"/>
          <w:color w:val="1b1c1d"/>
          <w:sz w:val="24"/>
          <w:szCs w:val="24"/>
          <w:rtl w:val="0"/>
        </w:rPr>
        <w:t xml:space="preserve"> Requires disk I/O and cleanup logic. For very high-volume production, cloud storage (S3) would be preferred.</w:t>
      </w:r>
    </w:p>
    <w:p w:rsidR="00000000" w:rsidDel="00000000" w:rsidP="00000000" w:rsidRDefault="00000000" w:rsidRPr="00000000" w14:paraId="0000005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 (HTML/JS/Tailwind):</w:t>
      </w:r>
    </w:p>
    <w:p w:rsidR="00000000" w:rsidDel="00000000" w:rsidP="00000000" w:rsidRDefault="00000000" w:rsidRPr="00000000" w14:paraId="0000005A">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Decision:</w:t>
      </w:r>
      <w:r w:rsidDel="00000000" w:rsidR="00000000" w:rsidRPr="00000000">
        <w:rPr>
          <w:rFonts w:ascii="Google Sans Text" w:cs="Google Sans Text" w:eastAsia="Google Sans Text" w:hAnsi="Google Sans Text"/>
          <w:i w:val="0"/>
          <w:color w:val="1b1c1d"/>
          <w:sz w:val="24"/>
          <w:szCs w:val="24"/>
          <w:rtl w:val="0"/>
        </w:rPr>
        <w:t xml:space="preserve"> A lightweight and direct approach for the UI, allowing quick prototyping and responsiveness with Tailwind CSS.</w:t>
      </w:r>
    </w:p>
    <w:p w:rsidR="00000000" w:rsidDel="00000000" w:rsidP="00000000" w:rsidRDefault="00000000" w:rsidRPr="00000000" w14:paraId="0000005B">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Trade-off:</w:t>
      </w:r>
      <w:r w:rsidDel="00000000" w:rsidR="00000000" w:rsidRPr="00000000">
        <w:rPr>
          <w:rFonts w:ascii="Google Sans Text" w:cs="Google Sans Text" w:eastAsia="Google Sans Text" w:hAnsi="Google Sans Text"/>
          <w:i w:val="0"/>
          <w:color w:val="1b1c1d"/>
          <w:sz w:val="24"/>
          <w:szCs w:val="24"/>
          <w:rtl w:val="0"/>
        </w:rPr>
        <w:t xml:space="preserve"> Lacks the component-based structure and state management benefits of modern JavaScript frameworks (like React, Vue, Angular), which could become a limitation for more complex UIs.</w:t>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System Architecture Diagram</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       +-----------------+</w:t>
        <w:br w:type="textWrapping"/>
        <w:t xml:space="preserve">|                   |       |                   |       |                 |</w:t>
        <w:br w:type="textWrapping"/>
        <w:t xml:space="preserve">|     Frontend      |       |      Daphne       |       |     Celery      |</w:t>
        <w:br w:type="textWrapping"/>
        <w:t xml:space="preserve">| (HTML, JS, CSS)   |       |   (ASGI Server)   |       |    (Worker)     |</w:t>
        <w:br w:type="textWrapping"/>
        <w:t xml:space="preserve">|                   |       |                   |       |                 |</w:t>
        <w:br w:type="textWrapping"/>
        <w:t xml:space="preserve">+--------+----------+       +---------+---------+       +--------+--------+</w:t>
        <w:br w:type="textWrapping"/>
        <w:t xml:space="preserve">         | REST API (Keywords, Upload)                   | Tasks (Transcribe, Process)</w:t>
        <w:br w:type="textWrapping"/>
        <w:t xml:space="preserve">         | WebSocket (Audio Stream, Alerts)              |</w:t>
        <w:br w:type="textWrapping"/>
        <w:t xml:space="preserve">         |                                               |</w:t>
        <w:br w:type="textWrapping"/>
        <w:t xml:space="preserve">         |                                               |</w:t>
        <w:br w:type="textWrapping"/>
        <w:t xml:space="preserve">         |                                               |</w:t>
        <w:br w:type="textWrapping"/>
        <w:t xml:space="preserve">+--------v----------+       +--------v----------+       +--------v--------+</w:t>
        <w:br w:type="textWrapping"/>
        <w:t xml:space="preserve">|                   |       |                   |       |                 |</w:t>
        <w:br w:type="textWrapping"/>
        <w:t xml:space="preserve">|   Django Backend  |&lt;-----&gt;|      Redis        |&lt;-----&gt;|   OpenAI API    |</w:t>
        <w:br w:type="textWrapping"/>
        <w:t xml:space="preserve">| (DRF, Channels)   |       | (Broker, Channel) |       |   (Whisper)     |</w:t>
        <w:br w:type="textWrapping"/>
        <w:t xml:space="preserve">|                   |       |                   |       |                 |</w:t>
        <w:br w:type="textWrapping"/>
        <w:t xml:space="preserve">+--------+----------+       +-------------------+       +-----------------+</w:t>
        <w:br w:type="textWrapping"/>
        <w:t xml:space="preserve">         |</w:t>
        <w:br w:type="textWrapping"/>
        <w:t xml:space="preserve">         | Database (SQLite/PostgreSQL)</w:t>
        <w:br w:type="textWrapping"/>
        <w:t xml:space="preserve">         |</w:t>
        <w:br w:type="textWrapping"/>
        <w:t xml:space="preserve">+--------v----------+</w:t>
        <w:br w:type="textWrapping"/>
        <w:t xml:space="preserve">|                   |</w:t>
        <w:br w:type="textWrapping"/>
        <w:t xml:space="preserve">|     Database      |</w:t>
        <w:br w:type="textWrapping"/>
        <w:t xml:space="preserve">| (SQLite for dev)  |</w:t>
        <w:br w:type="textWrapping"/>
        <w:t xml:space="preserve">|                   |</w:t>
        <w:br w:type="textWrapping"/>
        <w:t xml:space="preserve">+-------------------+</w:t>
        <w:br w:type="textWrapping"/>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Database Schema</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project uses two main models: Keyword and Transcription.</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Keyword Model</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Stores keywords for detection and associated talking points.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key.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CharField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keyword to detect (max 100 chars, unique).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talking_point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Optional suggestion for the keyword.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is_active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BooleanField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Whether the keyword is active (default: True).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created_at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DateTimeField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 of creation (auto_now_add).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updated_at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DateTimeField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 of last update (auto_now).</w:t>
            </w:r>
          </w:p>
        </w:tc>
      </w:tr>
    </w:tbl>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Transcription Model</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Stores transcribed text segments for historical reference.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key.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session_id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CharField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Identifier for the audio session (max 255 chars, indexed).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speaker_type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CharField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Type of speaker ('prospect', 'agent', 'unknown').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transcribed 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DateTimeField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 of transcription (auto_now_add).</w:t>
            </w:r>
          </w:p>
        </w:tc>
      </w:tr>
    </w:tbl>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Performance Considerations</w:t>
      </w:r>
    </w:p>
    <w:p w:rsidR="00000000" w:rsidDel="00000000" w:rsidP="00000000" w:rsidRDefault="00000000" w:rsidRPr="00000000" w14:paraId="0000008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Asynchronous Tasks:</w:t>
      </w:r>
      <w:r w:rsidDel="00000000" w:rsidR="00000000" w:rsidRPr="00000000">
        <w:rPr>
          <w:rFonts w:ascii="Google Sans Text" w:cs="Google Sans Text" w:eastAsia="Google Sans Text" w:hAnsi="Google Sans Text"/>
          <w:i w:val="0"/>
          <w:color w:val="1b1c1d"/>
          <w:sz w:val="24"/>
          <w:szCs w:val="24"/>
          <w:rtl w:val="0"/>
        </w:rPr>
        <w:t xml:space="preserve"> Celery offloads CPU-intensive and I/O-bound tasks (OpenAI API calls) from the main Django process, ensuring the web server remains responsive.</w:t>
      </w:r>
    </w:p>
    <w:p w:rsidR="00000000" w:rsidDel="00000000" w:rsidP="00000000" w:rsidRDefault="00000000" w:rsidRPr="00000000" w14:paraId="0000008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WebSocket for Real-time:</w:t>
      </w:r>
      <w:r w:rsidDel="00000000" w:rsidR="00000000" w:rsidRPr="00000000">
        <w:rPr>
          <w:rFonts w:ascii="Google Sans Text" w:cs="Google Sans Text" w:eastAsia="Google Sans Text" w:hAnsi="Google Sans Text"/>
          <w:i w:val="0"/>
          <w:color w:val="1b1c1d"/>
          <w:sz w:val="24"/>
          <w:szCs w:val="24"/>
          <w:rtl w:val="0"/>
        </w:rPr>
        <w:t xml:space="preserve"> WebSockets provide a persistent, low-latency connection for live audio streaming and immediate delivery of transcriptions and alerts, avoiding the overhead of repeated HTTP requests.</w:t>
      </w:r>
    </w:p>
    <w:p w:rsidR="00000000" w:rsidDel="00000000" w:rsidP="00000000" w:rsidRDefault="00000000" w:rsidRPr="00000000" w14:paraId="0000008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Audio Buffering:</w:t>
      </w:r>
      <w:r w:rsidDel="00000000" w:rsidR="00000000" w:rsidRPr="00000000">
        <w:rPr>
          <w:rFonts w:ascii="Google Sans Text" w:cs="Google Sans Text" w:eastAsia="Google Sans Text" w:hAnsi="Google Sans Text"/>
          <w:i w:val="0"/>
          <w:color w:val="1b1c1d"/>
          <w:sz w:val="24"/>
          <w:szCs w:val="24"/>
          <w:rtl w:val="0"/>
        </w:rPr>
        <w:t xml:space="preserve"> The AudioConsumer buffers audio chunks for 1 second before sending them to Celery. This reduces the frequency of Celery task invocations and OpenAI API calls, which can improve transcription quality and reduce costs.</w:t>
      </w:r>
    </w:p>
    <w:p w:rsidR="00000000" w:rsidDel="00000000" w:rsidP="00000000" w:rsidRDefault="00000000" w:rsidRPr="00000000" w14:paraId="0000008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Redis as Broker/Channel Layer:</w:t>
      </w:r>
      <w:r w:rsidDel="00000000" w:rsidR="00000000" w:rsidRPr="00000000">
        <w:rPr>
          <w:rFonts w:ascii="Google Sans Text" w:cs="Google Sans Text" w:eastAsia="Google Sans Text" w:hAnsi="Google Sans Text"/>
          <w:i w:val="0"/>
          <w:color w:val="1b1c1d"/>
          <w:sz w:val="24"/>
          <w:szCs w:val="24"/>
          <w:rtl w:val="0"/>
        </w:rPr>
        <w:t xml:space="preserve"> Redis is an in-memory data store, providing very fast message queuing for Celery and efficient pub/sub capabilities for Django Channels</w:t>
      </w:r>
    </w:p>
    <w:p w:rsidR="00000000" w:rsidDel="00000000" w:rsidP="00000000" w:rsidRDefault="00000000" w:rsidRPr="00000000" w14:paraId="0000009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w:t>
      </w:r>
      <w:r w:rsidDel="00000000" w:rsidR="00000000" w:rsidRPr="00000000">
        <w:rPr>
          <w:rFonts w:ascii="Google Sans Text" w:cs="Google Sans Text" w:eastAsia="Google Sans Text" w:hAnsi="Google Sans Text"/>
          <w:i w:val="0"/>
          <w:color w:val="1b1c1d"/>
          <w:sz w:val="24"/>
          <w:szCs w:val="24"/>
          <w:rtl w:val="0"/>
        </w:rPr>
        <w:t xml:space="preserve"> The architecture is designed to be horizontally scalable. Multiple Daphne instances can be run behind a load balancer, and multiple Celery workers can be added to handle increased task load. Redis can also be clustered for high availability.</w:t>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Future Enhancement Ideas</w:t>
      </w:r>
    </w:p>
    <w:p w:rsidR="00000000" w:rsidDel="00000000" w:rsidP="00000000" w:rsidRDefault="00000000" w:rsidRPr="00000000" w14:paraId="0000009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Authentication and Authorization:</w:t>
      </w:r>
      <w:r w:rsidDel="00000000" w:rsidR="00000000" w:rsidRPr="00000000">
        <w:rPr>
          <w:rFonts w:ascii="Google Sans Text" w:cs="Google Sans Text" w:eastAsia="Google Sans Text" w:hAnsi="Google Sans Text"/>
          <w:i w:val="0"/>
          <w:color w:val="1b1c1d"/>
          <w:sz w:val="24"/>
          <w:szCs w:val="24"/>
          <w:rtl w:val="0"/>
        </w:rPr>
        <w:t xml:space="preserve"> Implement user accounts to manage personal keyword lists and view session histories.</w:t>
      </w:r>
    </w:p>
    <w:p w:rsidR="00000000" w:rsidDel="00000000" w:rsidP="00000000" w:rsidRDefault="00000000" w:rsidRPr="00000000" w14:paraId="0000009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 Framework:</w:t>
      </w:r>
      <w:r w:rsidDel="00000000" w:rsidR="00000000" w:rsidRPr="00000000">
        <w:rPr>
          <w:rFonts w:ascii="Google Sans Text" w:cs="Google Sans Text" w:eastAsia="Google Sans Text" w:hAnsi="Google Sans Text"/>
          <w:i w:val="0"/>
          <w:color w:val="1b1c1d"/>
          <w:sz w:val="24"/>
          <w:szCs w:val="24"/>
          <w:rtl w:val="0"/>
        </w:rPr>
        <w:t xml:space="preserve"> Migrate the frontend to a modern JavaScript framework (e.g., React, Vue, Angular) for better component management, state handling, and a more dynamic user experience.</w:t>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Speaker Diarization:</w:t>
      </w:r>
      <w:r w:rsidDel="00000000" w:rsidR="00000000" w:rsidRPr="00000000">
        <w:rPr>
          <w:rFonts w:ascii="Google Sans Text" w:cs="Google Sans Text" w:eastAsia="Google Sans Text" w:hAnsi="Google Sans Text"/>
          <w:i w:val="0"/>
          <w:color w:val="1b1c1d"/>
          <w:sz w:val="24"/>
          <w:szCs w:val="24"/>
          <w:rtl w:val="0"/>
        </w:rPr>
        <w:t xml:space="preserve"> Integrate a speaker diarization model (e.g., from OpenAI, Hugging Face) to identify and label different speakers in the conversation automatically.</w:t>
      </w:r>
    </w:p>
    <w:p w:rsidR="00000000" w:rsidDel="00000000" w:rsidP="00000000" w:rsidRDefault="00000000" w:rsidRPr="00000000" w14:paraId="0000009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Customizable Transcription Models:</w:t>
      </w:r>
      <w:r w:rsidDel="00000000" w:rsidR="00000000" w:rsidRPr="00000000">
        <w:rPr>
          <w:rFonts w:ascii="Google Sans Text" w:cs="Google Sans Text" w:eastAsia="Google Sans Text" w:hAnsi="Google Sans Text"/>
          <w:i w:val="0"/>
          <w:color w:val="1b1c1d"/>
          <w:sz w:val="24"/>
          <w:szCs w:val="24"/>
          <w:rtl w:val="0"/>
        </w:rPr>
        <w:t xml:space="preserve"> Allow users to select different transcription models or fine-tune models for specific accents/domains.</w:t>
      </w:r>
    </w:p>
    <w:p w:rsidR="00000000" w:rsidDel="00000000" w:rsidP="00000000" w:rsidRDefault="00000000" w:rsidRPr="00000000" w14:paraId="0000009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Persistent Audio Storage:</w:t>
      </w:r>
      <w:r w:rsidDel="00000000" w:rsidR="00000000" w:rsidRPr="00000000">
        <w:rPr>
          <w:rFonts w:ascii="Google Sans Text" w:cs="Google Sans Text" w:eastAsia="Google Sans Text" w:hAnsi="Google Sans Text"/>
          <w:i w:val="0"/>
          <w:color w:val="1b1c1d"/>
          <w:sz w:val="24"/>
          <w:szCs w:val="24"/>
          <w:rtl w:val="0"/>
        </w:rPr>
        <w:t xml:space="preserve"> Instead of temporary local files, integrate with cloud storage (e.g., AWS S3, Google Cloud Storage) for storing uploaded audio files.</w:t>
      </w:r>
    </w:p>
    <w:p w:rsidR="00000000" w:rsidDel="00000000" w:rsidP="00000000" w:rsidRDefault="00000000" w:rsidRPr="00000000" w14:paraId="0000009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Keyword Management:</w:t>
      </w:r>
    </w:p>
    <w:p w:rsidR="00000000" w:rsidDel="00000000" w:rsidP="00000000" w:rsidRDefault="00000000" w:rsidRPr="00000000" w14:paraId="00000098">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Sentiment analysis around keywords.</w:t>
      </w:r>
    </w:p>
    <w:p w:rsidR="00000000" w:rsidDel="00000000" w:rsidP="00000000" w:rsidRDefault="00000000" w:rsidRPr="00000000" w14:paraId="0000009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Keyword categories.</w:t>
      </w:r>
    </w:p>
    <w:p w:rsidR="00000000" w:rsidDel="00000000" w:rsidP="00000000" w:rsidRDefault="00000000" w:rsidRPr="00000000" w14:paraId="0000009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Thresholds for alert sensitivity.</w:t>
      </w:r>
    </w:p>
    <w:p w:rsidR="00000000" w:rsidDel="00000000" w:rsidP="00000000" w:rsidRDefault="00000000" w:rsidRPr="00000000" w14:paraId="0000009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Real-time Analytics Dashboard:</w:t>
      </w:r>
      <w:r w:rsidDel="00000000" w:rsidR="00000000" w:rsidRPr="00000000">
        <w:rPr>
          <w:rFonts w:ascii="Google Sans Text" w:cs="Google Sans Text" w:eastAsia="Google Sans Text" w:hAnsi="Google Sans Text"/>
          <w:i w:val="0"/>
          <w:color w:val="1b1c1d"/>
          <w:sz w:val="24"/>
          <w:szCs w:val="24"/>
          <w:rtl w:val="0"/>
        </w:rPr>
        <w:t xml:space="preserve"> Visualize transcription data, keyword frequency, and speaker talk time.</w:t>
      </w:r>
    </w:p>
    <w:p w:rsidR="00000000" w:rsidDel="00000000" w:rsidP="00000000" w:rsidRDefault="00000000" w:rsidRPr="00000000" w14:paraId="0000009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Error Reporting:</w:t>
      </w:r>
      <w:r w:rsidDel="00000000" w:rsidR="00000000" w:rsidRPr="00000000">
        <w:rPr>
          <w:rFonts w:ascii="Google Sans Text" w:cs="Google Sans Text" w:eastAsia="Google Sans Text" w:hAnsi="Google Sans Text"/>
          <w:i w:val="0"/>
          <w:color w:val="1b1c1d"/>
          <w:sz w:val="24"/>
          <w:szCs w:val="24"/>
          <w:rtl w:val="0"/>
        </w:rPr>
        <w:t xml:space="preserve"> Integrate with error monitoring tools like Sentry for better visibility into production issues.</w:t>
      </w:r>
    </w:p>
    <w:p w:rsidR="00000000" w:rsidDel="00000000" w:rsidP="00000000" w:rsidRDefault="00000000" w:rsidRPr="00000000" w14:paraId="0000009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Celery Beat:</w:t>
      </w:r>
      <w:r w:rsidDel="00000000" w:rsidR="00000000" w:rsidRPr="00000000">
        <w:rPr>
          <w:rFonts w:ascii="Google Sans Text" w:cs="Google Sans Text" w:eastAsia="Google Sans Text" w:hAnsi="Google Sans Text"/>
          <w:i w:val="0"/>
          <w:color w:val="1b1c1d"/>
          <w:sz w:val="24"/>
          <w:szCs w:val="24"/>
          <w:rtl w:val="0"/>
        </w:rPr>
        <w:t xml:space="preserve"> Implement Celery Beat for scheduled tasks, e.g., daily reports or cleanup of old data.</w:t>
      </w:r>
    </w:p>
    <w:p w:rsidR="00000000" w:rsidDel="00000000" w:rsidP="00000000" w:rsidRDefault="00000000" w:rsidRPr="00000000" w14:paraId="0000009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 UI/UX Improvements:</w:t>
      </w:r>
      <w:r w:rsidDel="00000000" w:rsidR="00000000" w:rsidRPr="00000000">
        <w:rPr>
          <w:rFonts w:ascii="Google Sans Text" w:cs="Google Sans Text" w:eastAsia="Google Sans Text" w:hAnsi="Google Sans Text"/>
          <w:i w:val="0"/>
          <w:color w:val="1b1c1d"/>
          <w:sz w:val="24"/>
          <w:szCs w:val="24"/>
          <w:rtl w:val="0"/>
        </w:rPr>
        <w:t xml:space="preserve"> Enhance the user interface with better visual feedback for recording status, loading indicators, and alert animations.</w:t>
      </w:r>
    </w:p>
    <w:p w:rsidR="00000000" w:rsidDel="00000000" w:rsidP="00000000" w:rsidRDefault="00000000" w:rsidRPr="00000000" w14:paraId="0000009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Dockerization:</w:t>
      </w:r>
      <w:r w:rsidDel="00000000" w:rsidR="00000000" w:rsidRPr="00000000">
        <w:rPr>
          <w:rFonts w:ascii="Google Sans Text" w:cs="Google Sans Text" w:eastAsia="Google Sans Text" w:hAnsi="Google Sans Text"/>
          <w:i w:val="0"/>
          <w:color w:val="1b1c1d"/>
          <w:sz w:val="24"/>
          <w:szCs w:val="24"/>
          <w:rtl w:val="0"/>
        </w:rPr>
        <w:t xml:space="preserve"> Containerize the application components (Django, Daphne, Celery, Redis) using Docker and Docker Compose for easier deployment and environment consistency.</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google.com/search?q=%236-performance-considerations" TargetMode="External"/><Relationship Id="rId11" Type="http://schemas.openxmlformats.org/officeDocument/2006/relationships/hyperlink" Target="https://www.google.com/search?q=%23database-setup" TargetMode="External"/><Relationship Id="rId10" Type="http://schemas.openxmlformats.org/officeDocument/2006/relationships/hyperlink" Target="https://www.google.com/search?q=%23environment-variables" TargetMode="External"/><Relationship Id="rId21" Type="http://schemas.openxmlformats.org/officeDocument/2006/relationships/hyperlink" Target="https://www.google.com/search?q=%237-future-enhancement-ideas" TargetMode="External"/><Relationship Id="rId13" Type="http://schemas.openxmlformats.org/officeDocument/2006/relationships/hyperlink" Target="https://www.google.com/search?q=%23redis" TargetMode="External"/><Relationship Id="rId12" Type="http://schemas.openxmlformats.org/officeDocument/2006/relationships/hyperlink" Target="https://www.google.com/search?q=%23running-componen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oogle.com/search?q=%23installation" TargetMode="External"/><Relationship Id="rId15" Type="http://schemas.openxmlformats.org/officeDocument/2006/relationships/hyperlink" Target="https://www.google.com/search?q=%23celery-worker" TargetMode="External"/><Relationship Id="rId14" Type="http://schemas.openxmlformats.org/officeDocument/2006/relationships/hyperlink" Target="https://www.google.com/search?q=%23daphne-asgi-server" TargetMode="External"/><Relationship Id="rId17" Type="http://schemas.openxmlformats.org/officeDocument/2006/relationships/hyperlink" Target="https://www.google.com/search?q=%233-design-decisions-and-trade-offs" TargetMode="External"/><Relationship Id="rId16" Type="http://schemas.openxmlformats.org/officeDocument/2006/relationships/hyperlink" Target="https://www.google.com/search?q=%23django-development-server-for-frontend--api" TargetMode="External"/><Relationship Id="rId5" Type="http://schemas.openxmlformats.org/officeDocument/2006/relationships/styles" Target="styles.xml"/><Relationship Id="rId19" Type="http://schemas.openxmlformats.org/officeDocument/2006/relationships/hyperlink" Target="https://www.google.com/search?q=%235-database-schema" TargetMode="External"/><Relationship Id="rId6" Type="http://schemas.openxmlformats.org/officeDocument/2006/relationships/hyperlink" Target="https://www.google.com/search?q=%231-architecture-overview" TargetMode="External"/><Relationship Id="rId18" Type="http://schemas.openxmlformats.org/officeDocument/2006/relationships/hyperlink" Target="https://www.google.com/search?q=%234-system-architecture-diagram" TargetMode="External"/><Relationship Id="rId7" Type="http://schemas.openxmlformats.org/officeDocument/2006/relationships/hyperlink" Target="https://www.google.com/search?q=%232-setup-instructions" TargetMode="External"/><Relationship Id="rId8" Type="http://schemas.openxmlformats.org/officeDocument/2006/relationships/hyperlink" Target="https://www.google.com/search?q=%23prerequisit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